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32" w:rsidRPr="00A34932" w:rsidRDefault="00A34932" w:rsidP="00A34932">
      <w:pPr>
        <w:rPr>
          <w:b/>
          <w:bCs/>
          <w:sz w:val="28"/>
          <w:szCs w:val="28"/>
        </w:rPr>
      </w:pPr>
      <w:r w:rsidRPr="00A34932">
        <w:rPr>
          <w:b/>
          <w:bCs/>
        </w:rPr>
        <w:br/>
      </w:r>
      <w:r w:rsidRPr="00A34932">
        <w:rPr>
          <w:b/>
          <w:bCs/>
          <w:sz w:val="28"/>
          <w:szCs w:val="28"/>
        </w:rPr>
        <w:t>Systém masérských hmatů</w:t>
      </w:r>
    </w:p>
    <w:p w:rsidR="00A34932" w:rsidRPr="00A34932" w:rsidRDefault="00A34932" w:rsidP="00A34932">
      <w:pPr>
        <w:rPr>
          <w:sz w:val="24"/>
          <w:szCs w:val="24"/>
        </w:rPr>
      </w:pPr>
      <w:r w:rsidRPr="00A34932">
        <w:rPr>
          <w:sz w:val="24"/>
          <w:szCs w:val="24"/>
        </w:rPr>
        <w:t>Jednotlivých druhů masérských hmatů je několik desítek. Některé se opakují při masáži různých oblastí, některé jsou specializované tak, že se provádějí na jediném místě těla. Všechny hmaty však můžeme zařadit do šesti skupin, které je slučují podle podobného provádění a účinku.</w:t>
      </w:r>
    </w:p>
    <w:p w:rsidR="00A34932" w:rsidRPr="00A34932" w:rsidRDefault="00A34932" w:rsidP="00A34932">
      <w:pPr>
        <w:rPr>
          <w:sz w:val="24"/>
          <w:szCs w:val="24"/>
        </w:rPr>
      </w:pPr>
      <w:r w:rsidRPr="00B857CD">
        <w:rPr>
          <w:b/>
          <w:sz w:val="24"/>
          <w:szCs w:val="24"/>
        </w:rPr>
        <w:t>Pořadí dále uvedených skupin I. až VI. není náhodné</w:t>
      </w:r>
      <w:r w:rsidRPr="00A34932">
        <w:rPr>
          <w:sz w:val="24"/>
          <w:szCs w:val="24"/>
        </w:rPr>
        <w:t xml:space="preserve">, zohledňuje postup při </w:t>
      </w:r>
      <w:proofErr w:type="gramStart"/>
      <w:r w:rsidRPr="00A34932">
        <w:rPr>
          <w:sz w:val="24"/>
          <w:szCs w:val="24"/>
        </w:rPr>
        <w:t>provádění</w:t>
      </w:r>
      <w:proofErr w:type="gramEnd"/>
      <w:r w:rsidRPr="00A34932">
        <w:rPr>
          <w:sz w:val="24"/>
          <w:szCs w:val="24"/>
        </w:rPr>
        <w:t xml:space="preserve"> většiny masáží </w:t>
      </w:r>
      <w:r w:rsidR="00B857CD">
        <w:rPr>
          <w:sz w:val="24"/>
          <w:szCs w:val="24"/>
        </w:rPr>
        <w:t xml:space="preserve"> </w:t>
      </w:r>
      <w:r w:rsidRPr="00A34932">
        <w:rPr>
          <w:sz w:val="24"/>
          <w:szCs w:val="24"/>
        </w:rPr>
        <w:t xml:space="preserve">při </w:t>
      </w:r>
      <w:proofErr w:type="gramStart"/>
      <w:r w:rsidRPr="00A34932">
        <w:rPr>
          <w:sz w:val="24"/>
          <w:szCs w:val="24"/>
        </w:rPr>
        <w:t>němž</w:t>
      </w:r>
      <w:proofErr w:type="gramEnd"/>
      <w:r w:rsidRPr="00A34932">
        <w:rPr>
          <w:sz w:val="24"/>
          <w:szCs w:val="24"/>
        </w:rPr>
        <w:t xml:space="preserve"> na sebe jednotlivé typy hmatů plynule navazují.</w:t>
      </w:r>
    </w:p>
    <w:p w:rsidR="00A34932" w:rsidRPr="00B857CD" w:rsidRDefault="00A34932" w:rsidP="00A34932">
      <w:pPr>
        <w:rPr>
          <w:color w:val="C00000"/>
          <w:sz w:val="24"/>
          <w:szCs w:val="24"/>
        </w:rPr>
      </w:pPr>
      <w:r w:rsidRPr="00B857CD">
        <w:rPr>
          <w:color w:val="C00000"/>
          <w:sz w:val="24"/>
          <w:szCs w:val="24"/>
          <w:highlight w:val="yellow"/>
        </w:rPr>
        <w:t>Masérské hmaty většinou následují v tomto pořadí</w:t>
      </w:r>
      <w:bookmarkStart w:id="0" w:name="_GoBack"/>
      <w:bookmarkEnd w:id="0"/>
      <w:r w:rsidRPr="00B857CD">
        <w:rPr>
          <w:color w:val="C00000"/>
          <w:sz w:val="24"/>
          <w:szCs w:val="24"/>
          <w:highlight w:val="yellow"/>
        </w:rPr>
        <w:br/>
      </w:r>
      <w:r w:rsidRPr="00B857CD">
        <w:rPr>
          <w:b/>
          <w:bCs/>
          <w:color w:val="C00000"/>
          <w:sz w:val="24"/>
          <w:szCs w:val="24"/>
          <w:highlight w:val="yellow"/>
        </w:rPr>
        <w:t>Tření-hnětení-roztírání-tepání-chvění-pohyby v kloubech-tření</w:t>
      </w:r>
    </w:p>
    <w:p w:rsidR="00A34932" w:rsidRPr="00B55A78" w:rsidRDefault="00A34932" w:rsidP="00A34932">
      <w:pPr>
        <w:rPr>
          <w:b/>
          <w:bCs/>
          <w:sz w:val="24"/>
          <w:szCs w:val="24"/>
          <w:u w:val="single"/>
        </w:rPr>
      </w:pPr>
      <w:r w:rsidRPr="00B55A78">
        <w:rPr>
          <w:b/>
          <w:bCs/>
          <w:sz w:val="24"/>
          <w:szCs w:val="24"/>
          <w:u w:val="single"/>
        </w:rPr>
        <w:t>I. Tření (úvodní, vstupní)</w:t>
      </w:r>
    </w:p>
    <w:p w:rsidR="00A34932" w:rsidRPr="00A34932" w:rsidRDefault="00A34932" w:rsidP="00A34932">
      <w:pPr>
        <w:rPr>
          <w:sz w:val="24"/>
          <w:szCs w:val="24"/>
        </w:rPr>
      </w:pPr>
      <w:r w:rsidRPr="00A34932">
        <w:rPr>
          <w:sz w:val="24"/>
          <w:szCs w:val="24"/>
        </w:rPr>
        <w:t>provádí se na velkých plochách, mírným tlakem nejčastěji celou plochou dlaně, při tahu zpět může být použito bříšek roztažených prstů („klikatě“). Nejčastěji se provádí „přes ruku“ nebo „obtahováním“. </w:t>
      </w:r>
      <w:r w:rsidRPr="00A34932">
        <w:rPr>
          <w:b/>
          <w:bCs/>
          <w:sz w:val="24"/>
          <w:szCs w:val="24"/>
        </w:rPr>
        <w:t>Vytírání</w:t>
      </w:r>
      <w:r w:rsidRPr="00A34932">
        <w:rPr>
          <w:sz w:val="24"/>
          <w:szCs w:val="24"/>
        </w:rPr>
        <w:t> patří také do tření, ale pracuje se na menší ploše a o něco větším tlakem (účinek do větší hloubky).</w:t>
      </w:r>
    </w:p>
    <w:p w:rsidR="00A34932" w:rsidRPr="00B55A78" w:rsidRDefault="00A34932" w:rsidP="00A34932">
      <w:pPr>
        <w:rPr>
          <w:b/>
          <w:bCs/>
          <w:sz w:val="24"/>
          <w:szCs w:val="24"/>
          <w:u w:val="single"/>
        </w:rPr>
      </w:pPr>
      <w:r w:rsidRPr="00B55A78">
        <w:rPr>
          <w:b/>
          <w:bCs/>
          <w:sz w:val="24"/>
          <w:szCs w:val="24"/>
          <w:u w:val="single"/>
        </w:rPr>
        <w:t>II. Roztírání</w:t>
      </w:r>
    </w:p>
    <w:p w:rsidR="00A34932" w:rsidRPr="00A34932" w:rsidRDefault="00A34932" w:rsidP="00A34932">
      <w:pPr>
        <w:rPr>
          <w:sz w:val="24"/>
          <w:szCs w:val="24"/>
        </w:rPr>
      </w:pPr>
      <w:r w:rsidRPr="00A34932">
        <w:rPr>
          <w:sz w:val="24"/>
          <w:szCs w:val="24"/>
        </w:rPr>
        <w:t>je určeno především ke zpracování plochých svalů trupu a měkké plochy kloubů a jejich okolí. Ve srovnání se třením se provádí na menší ploše a značně větším tlakem, a to následovně:</w:t>
      </w:r>
    </w:p>
    <w:p w:rsidR="00A34932" w:rsidRPr="00A34932" w:rsidRDefault="00A34932" w:rsidP="00A34932">
      <w:pPr>
        <w:numPr>
          <w:ilvl w:val="0"/>
          <w:numId w:val="1"/>
        </w:numPr>
        <w:rPr>
          <w:sz w:val="24"/>
          <w:szCs w:val="24"/>
        </w:rPr>
      </w:pPr>
      <w:r w:rsidRPr="00A34932">
        <w:rPr>
          <w:b/>
          <w:bCs/>
          <w:i/>
          <w:iCs/>
          <w:sz w:val="24"/>
          <w:szCs w:val="24"/>
        </w:rPr>
        <w:t>částí dlaně</w:t>
      </w:r>
      <w:r w:rsidRPr="00A34932">
        <w:rPr>
          <w:sz w:val="24"/>
          <w:szCs w:val="24"/>
        </w:rPr>
        <w:t xml:space="preserve"> – </w:t>
      </w:r>
      <w:proofErr w:type="spellStart"/>
      <w:r w:rsidRPr="00A34932">
        <w:rPr>
          <w:sz w:val="24"/>
          <w:szCs w:val="24"/>
        </w:rPr>
        <w:t>thenarem</w:t>
      </w:r>
      <w:proofErr w:type="spellEnd"/>
      <w:r w:rsidRPr="00A34932">
        <w:rPr>
          <w:sz w:val="24"/>
          <w:szCs w:val="24"/>
        </w:rPr>
        <w:t xml:space="preserve"> (valem svalu palce),</w:t>
      </w:r>
    </w:p>
    <w:p w:rsidR="00A34932" w:rsidRPr="00A34932" w:rsidRDefault="00A34932" w:rsidP="00A34932">
      <w:pPr>
        <w:numPr>
          <w:ilvl w:val="0"/>
          <w:numId w:val="1"/>
        </w:numPr>
        <w:rPr>
          <w:sz w:val="24"/>
          <w:szCs w:val="24"/>
        </w:rPr>
      </w:pPr>
      <w:r w:rsidRPr="00A34932">
        <w:rPr>
          <w:b/>
          <w:bCs/>
          <w:i/>
          <w:iCs/>
          <w:sz w:val="24"/>
          <w:szCs w:val="24"/>
        </w:rPr>
        <w:t>špetkou</w:t>
      </w:r>
      <w:r w:rsidRPr="00A34932">
        <w:rPr>
          <w:sz w:val="24"/>
          <w:szCs w:val="24"/>
        </w:rPr>
        <w:t> – (bříška prstů jsou sevřeny pohromadě),</w:t>
      </w:r>
    </w:p>
    <w:p w:rsidR="00A34932" w:rsidRPr="00A34932" w:rsidRDefault="00A34932" w:rsidP="00A34932">
      <w:pPr>
        <w:numPr>
          <w:ilvl w:val="0"/>
          <w:numId w:val="1"/>
        </w:numPr>
        <w:rPr>
          <w:sz w:val="24"/>
          <w:szCs w:val="24"/>
        </w:rPr>
      </w:pPr>
      <w:r w:rsidRPr="00A34932">
        <w:rPr>
          <w:b/>
          <w:bCs/>
          <w:i/>
          <w:iCs/>
          <w:sz w:val="24"/>
          <w:szCs w:val="24"/>
        </w:rPr>
        <w:t>palcem</w:t>
      </w:r>
      <w:r w:rsidRPr="00A34932">
        <w:rPr>
          <w:sz w:val="24"/>
          <w:szCs w:val="24"/>
        </w:rPr>
        <w:t> – nebo oběma palci (masírujeme bříšky palců, nejčastěji spirálovitě či obkružováním).</w:t>
      </w:r>
    </w:p>
    <w:p w:rsidR="00A34932" w:rsidRPr="00A34932" w:rsidRDefault="00A34932" w:rsidP="00A34932">
      <w:pPr>
        <w:rPr>
          <w:sz w:val="24"/>
          <w:szCs w:val="24"/>
        </w:rPr>
      </w:pPr>
      <w:r w:rsidRPr="00A34932">
        <w:rPr>
          <w:sz w:val="24"/>
          <w:szCs w:val="24"/>
        </w:rPr>
        <w:t>Na svalech se provádí roztírání u svalů plochých (trupu), které nelze zpracovat hnětením, a to třemi variantami:</w:t>
      </w:r>
    </w:p>
    <w:p w:rsidR="00A34932" w:rsidRPr="00A34932" w:rsidRDefault="00A34932" w:rsidP="00A34932">
      <w:pPr>
        <w:numPr>
          <w:ilvl w:val="0"/>
          <w:numId w:val="2"/>
        </w:numPr>
        <w:rPr>
          <w:sz w:val="24"/>
          <w:szCs w:val="24"/>
        </w:rPr>
      </w:pPr>
      <w:r w:rsidRPr="00A34932">
        <w:rPr>
          <w:b/>
          <w:bCs/>
          <w:i/>
          <w:iCs/>
          <w:sz w:val="24"/>
          <w:szCs w:val="24"/>
        </w:rPr>
        <w:t>částí dlaně</w:t>
      </w:r>
      <w:r w:rsidRPr="00A34932">
        <w:rPr>
          <w:sz w:val="24"/>
          <w:szCs w:val="24"/>
        </w:rPr>
        <w:t xml:space="preserve"> – </w:t>
      </w:r>
      <w:proofErr w:type="spellStart"/>
      <w:r w:rsidRPr="00A34932">
        <w:rPr>
          <w:sz w:val="24"/>
          <w:szCs w:val="24"/>
        </w:rPr>
        <w:t>thenarem</w:t>
      </w:r>
      <w:proofErr w:type="spellEnd"/>
      <w:r w:rsidRPr="00A34932">
        <w:rPr>
          <w:sz w:val="24"/>
          <w:szCs w:val="24"/>
        </w:rPr>
        <w:t>-patkou,</w:t>
      </w:r>
    </w:p>
    <w:p w:rsidR="00A34932" w:rsidRPr="00A34932" w:rsidRDefault="00A34932" w:rsidP="00A34932">
      <w:pPr>
        <w:numPr>
          <w:ilvl w:val="0"/>
          <w:numId w:val="2"/>
        </w:numPr>
        <w:rPr>
          <w:sz w:val="24"/>
          <w:szCs w:val="24"/>
        </w:rPr>
      </w:pPr>
      <w:r w:rsidRPr="00A34932">
        <w:rPr>
          <w:b/>
          <w:bCs/>
          <w:i/>
          <w:iCs/>
          <w:sz w:val="24"/>
          <w:szCs w:val="24"/>
        </w:rPr>
        <w:t>čtyřmi prsty</w:t>
      </w:r>
      <w:r w:rsidRPr="00A34932">
        <w:rPr>
          <w:sz w:val="24"/>
          <w:szCs w:val="24"/>
        </w:rPr>
        <w:t> – bříšky mírně roztažených prstů kromě palce,</w:t>
      </w:r>
    </w:p>
    <w:p w:rsidR="00A34932" w:rsidRPr="00A34932" w:rsidRDefault="00A34932" w:rsidP="00A34932">
      <w:pPr>
        <w:numPr>
          <w:ilvl w:val="0"/>
          <w:numId w:val="2"/>
        </w:numPr>
        <w:rPr>
          <w:sz w:val="24"/>
          <w:szCs w:val="24"/>
        </w:rPr>
      </w:pPr>
      <w:r w:rsidRPr="00A34932">
        <w:rPr>
          <w:b/>
          <w:bCs/>
          <w:i/>
          <w:iCs/>
          <w:sz w:val="24"/>
          <w:szCs w:val="24"/>
        </w:rPr>
        <w:t>osmi prsty</w:t>
      </w:r>
      <w:r w:rsidRPr="00A34932">
        <w:rPr>
          <w:sz w:val="24"/>
          <w:szCs w:val="24"/>
        </w:rPr>
        <w:t> – čtyři prsty jedné ruky vloženy mezi čtyři prsty ruky druhé).</w:t>
      </w:r>
    </w:p>
    <w:p w:rsidR="00A34932" w:rsidRPr="00B55A78" w:rsidRDefault="00A34932" w:rsidP="00A34932">
      <w:pPr>
        <w:rPr>
          <w:b/>
          <w:bCs/>
          <w:sz w:val="24"/>
          <w:szCs w:val="24"/>
          <w:u w:val="single"/>
        </w:rPr>
      </w:pPr>
      <w:r w:rsidRPr="00B55A78">
        <w:rPr>
          <w:b/>
          <w:bCs/>
          <w:sz w:val="24"/>
          <w:szCs w:val="24"/>
          <w:u w:val="single"/>
        </w:rPr>
        <w:t>III. Hnětení</w:t>
      </w:r>
    </w:p>
    <w:p w:rsidR="00A34932" w:rsidRPr="00A34932" w:rsidRDefault="00A34932" w:rsidP="00A34932">
      <w:pPr>
        <w:rPr>
          <w:sz w:val="24"/>
          <w:szCs w:val="24"/>
        </w:rPr>
      </w:pPr>
      <w:r w:rsidRPr="00A34932">
        <w:rPr>
          <w:sz w:val="24"/>
          <w:szCs w:val="24"/>
        </w:rPr>
        <w:t>jedná se o hmat určený k důkladnému zpracování svalů především na končetinách. Provádí se:</w:t>
      </w:r>
    </w:p>
    <w:p w:rsidR="00A34932" w:rsidRPr="00A34932" w:rsidRDefault="00A34932" w:rsidP="00A34932">
      <w:pPr>
        <w:numPr>
          <w:ilvl w:val="0"/>
          <w:numId w:val="3"/>
        </w:numPr>
        <w:rPr>
          <w:sz w:val="24"/>
          <w:szCs w:val="24"/>
        </w:rPr>
      </w:pPr>
      <w:r w:rsidRPr="00A34932">
        <w:rPr>
          <w:b/>
          <w:bCs/>
          <w:i/>
          <w:iCs/>
          <w:sz w:val="24"/>
          <w:szCs w:val="24"/>
        </w:rPr>
        <w:t>uchopováním a odtahováním</w:t>
      </w:r>
      <w:r w:rsidRPr="00A34932">
        <w:rPr>
          <w:sz w:val="24"/>
          <w:szCs w:val="24"/>
        </w:rPr>
        <w:t> – sval uchopíme rukama ve vidlici palec-ostatní prsty,</w:t>
      </w:r>
    </w:p>
    <w:p w:rsidR="00A34932" w:rsidRPr="00A34932" w:rsidRDefault="00A34932" w:rsidP="00A34932">
      <w:pPr>
        <w:numPr>
          <w:ilvl w:val="0"/>
          <w:numId w:val="3"/>
        </w:numPr>
        <w:rPr>
          <w:sz w:val="24"/>
          <w:szCs w:val="24"/>
        </w:rPr>
      </w:pPr>
      <w:r w:rsidRPr="00A34932">
        <w:rPr>
          <w:b/>
          <w:bCs/>
          <w:i/>
          <w:iCs/>
          <w:sz w:val="24"/>
          <w:szCs w:val="24"/>
        </w:rPr>
        <w:t>vlnovitým hnětením</w:t>
      </w:r>
      <w:r w:rsidRPr="00A34932">
        <w:rPr>
          <w:sz w:val="24"/>
          <w:szCs w:val="24"/>
        </w:rPr>
        <w:t> ruce ve vidlici palec-ostatní prsty, mezi rukama vzniká na svalu vlnovka,</w:t>
      </w:r>
    </w:p>
    <w:p w:rsidR="00A34932" w:rsidRPr="00A34932" w:rsidRDefault="00A34932" w:rsidP="00A34932">
      <w:pPr>
        <w:numPr>
          <w:ilvl w:val="0"/>
          <w:numId w:val="3"/>
        </w:numPr>
        <w:rPr>
          <w:sz w:val="24"/>
          <w:szCs w:val="24"/>
        </w:rPr>
      </w:pPr>
      <w:r w:rsidRPr="00A34932">
        <w:rPr>
          <w:b/>
          <w:bCs/>
          <w:i/>
          <w:iCs/>
          <w:sz w:val="24"/>
          <w:szCs w:val="24"/>
        </w:rPr>
        <w:t>finským hnětením A+B</w:t>
      </w:r>
      <w:r w:rsidRPr="00A34932">
        <w:rPr>
          <w:sz w:val="24"/>
          <w:szCs w:val="24"/>
        </w:rPr>
        <w:t> – (A – bříška prstů provádí klikatý tah „slalom“, B – spirálku).</w:t>
      </w:r>
    </w:p>
    <w:p w:rsidR="00A34932" w:rsidRDefault="00A34932" w:rsidP="00A34932">
      <w:pPr>
        <w:rPr>
          <w:sz w:val="24"/>
          <w:szCs w:val="24"/>
        </w:rPr>
      </w:pPr>
      <w:r w:rsidRPr="00A34932">
        <w:rPr>
          <w:sz w:val="24"/>
          <w:szCs w:val="24"/>
        </w:rPr>
        <w:t xml:space="preserve">Do hnětení </w:t>
      </w:r>
      <w:proofErr w:type="gramStart"/>
      <w:r w:rsidRPr="00A34932">
        <w:rPr>
          <w:sz w:val="24"/>
          <w:szCs w:val="24"/>
        </w:rPr>
        <w:t>patří</w:t>
      </w:r>
      <w:proofErr w:type="gramEnd"/>
      <w:r w:rsidRPr="00A34932">
        <w:rPr>
          <w:sz w:val="24"/>
          <w:szCs w:val="24"/>
        </w:rPr>
        <w:t xml:space="preserve"> též </w:t>
      </w:r>
      <w:r w:rsidRPr="00A34932">
        <w:rPr>
          <w:b/>
          <w:bCs/>
          <w:i/>
          <w:iCs/>
          <w:sz w:val="24"/>
          <w:szCs w:val="24"/>
        </w:rPr>
        <w:t>pomalé válení</w:t>
      </w:r>
      <w:r w:rsidRPr="00A34932">
        <w:rPr>
          <w:sz w:val="24"/>
          <w:szCs w:val="24"/>
        </w:rPr>
        <w:t xml:space="preserve"> kolem podélné osy svalů končetin pod silnějším tlakem dlaní prsty </w:t>
      </w:r>
      <w:proofErr w:type="gramStart"/>
      <w:r w:rsidRPr="00A34932">
        <w:rPr>
          <w:sz w:val="24"/>
          <w:szCs w:val="24"/>
        </w:rPr>
        <w:t>směřují</w:t>
      </w:r>
      <w:proofErr w:type="gramEnd"/>
      <w:r w:rsidRPr="00A34932">
        <w:rPr>
          <w:sz w:val="24"/>
          <w:szCs w:val="24"/>
        </w:rPr>
        <w:t xml:space="preserve"> od sebe a </w:t>
      </w:r>
      <w:r w:rsidRPr="00A34932">
        <w:rPr>
          <w:b/>
          <w:bCs/>
          <w:i/>
          <w:iCs/>
          <w:sz w:val="24"/>
          <w:szCs w:val="24"/>
        </w:rPr>
        <w:t>promačkávání</w:t>
      </w:r>
      <w:r w:rsidRPr="00A34932">
        <w:rPr>
          <w:sz w:val="24"/>
          <w:szCs w:val="24"/>
        </w:rPr>
        <w:t> pěstí (u hýžďových svalů).</w:t>
      </w:r>
    </w:p>
    <w:p w:rsidR="00B55A78" w:rsidRPr="00A34932" w:rsidRDefault="00B55A78" w:rsidP="00A34932">
      <w:pPr>
        <w:rPr>
          <w:sz w:val="24"/>
          <w:szCs w:val="24"/>
        </w:rPr>
      </w:pPr>
    </w:p>
    <w:p w:rsidR="00A34932" w:rsidRPr="00B55A78" w:rsidRDefault="00A34932" w:rsidP="00A34932">
      <w:pPr>
        <w:rPr>
          <w:b/>
          <w:bCs/>
          <w:sz w:val="24"/>
          <w:szCs w:val="24"/>
          <w:u w:val="single"/>
        </w:rPr>
      </w:pPr>
      <w:r w:rsidRPr="00B55A78">
        <w:rPr>
          <w:b/>
          <w:bCs/>
          <w:sz w:val="24"/>
          <w:szCs w:val="24"/>
          <w:u w:val="single"/>
        </w:rPr>
        <w:lastRenderedPageBreak/>
        <w:t>IV. Tepání</w:t>
      </w:r>
    </w:p>
    <w:p w:rsidR="00A34932" w:rsidRPr="00A34932" w:rsidRDefault="00A34932" w:rsidP="00A34932">
      <w:pPr>
        <w:rPr>
          <w:sz w:val="24"/>
          <w:szCs w:val="24"/>
        </w:rPr>
      </w:pPr>
      <w:r w:rsidRPr="00A34932">
        <w:rPr>
          <w:sz w:val="24"/>
          <w:szCs w:val="24"/>
        </w:rPr>
        <w:t>patří sem údery různě uzpůsobené ruky na masírovanou krajinu.</w:t>
      </w:r>
    </w:p>
    <w:p w:rsidR="00A34932" w:rsidRPr="00A34932" w:rsidRDefault="00A34932" w:rsidP="00A34932">
      <w:pPr>
        <w:rPr>
          <w:sz w:val="24"/>
          <w:szCs w:val="24"/>
        </w:rPr>
      </w:pPr>
      <w:r w:rsidRPr="00A34932">
        <w:rPr>
          <w:b/>
          <w:bCs/>
          <w:sz w:val="24"/>
          <w:szCs w:val="24"/>
        </w:rPr>
        <w:t>Povrchně účinkující</w:t>
      </w:r>
      <w:r w:rsidRPr="00A34932">
        <w:rPr>
          <w:sz w:val="24"/>
          <w:szCs w:val="24"/>
        </w:rPr>
        <w:t> varianty tepání:</w:t>
      </w:r>
    </w:p>
    <w:p w:rsidR="00A34932" w:rsidRPr="00A34932" w:rsidRDefault="00A34932" w:rsidP="00A34932">
      <w:pPr>
        <w:numPr>
          <w:ilvl w:val="0"/>
          <w:numId w:val="4"/>
        </w:numPr>
        <w:rPr>
          <w:sz w:val="24"/>
          <w:szCs w:val="24"/>
        </w:rPr>
      </w:pPr>
      <w:r w:rsidRPr="00A34932">
        <w:rPr>
          <w:b/>
          <w:bCs/>
          <w:i/>
          <w:iCs/>
          <w:sz w:val="24"/>
          <w:szCs w:val="24"/>
        </w:rPr>
        <w:t>tleskání</w:t>
      </w:r>
      <w:r w:rsidRPr="00A34932">
        <w:rPr>
          <w:sz w:val="24"/>
          <w:szCs w:val="24"/>
        </w:rPr>
        <w:t> (celou plochou dlaní),</w:t>
      </w:r>
    </w:p>
    <w:p w:rsidR="00A34932" w:rsidRPr="00A34932" w:rsidRDefault="00A34932" w:rsidP="00A34932">
      <w:pPr>
        <w:numPr>
          <w:ilvl w:val="0"/>
          <w:numId w:val="4"/>
        </w:numPr>
        <w:rPr>
          <w:sz w:val="24"/>
          <w:szCs w:val="24"/>
        </w:rPr>
      </w:pPr>
      <w:r w:rsidRPr="00A34932">
        <w:rPr>
          <w:b/>
          <w:bCs/>
          <w:i/>
          <w:iCs/>
          <w:sz w:val="24"/>
          <w:szCs w:val="24"/>
        </w:rPr>
        <w:t>pleskání</w:t>
      </w:r>
      <w:r w:rsidRPr="00A34932">
        <w:rPr>
          <w:sz w:val="24"/>
          <w:szCs w:val="24"/>
        </w:rPr>
        <w:t xml:space="preserve"> (dlaní miskovitě vydutou) masáž stlačeným </w:t>
      </w:r>
      <w:proofErr w:type="gramStart"/>
      <w:r w:rsidRPr="00A34932">
        <w:rPr>
          <w:sz w:val="24"/>
          <w:szCs w:val="24"/>
        </w:rPr>
        <w:t>vzduchem,,</w:t>
      </w:r>
      <w:proofErr w:type="gramEnd"/>
    </w:p>
    <w:p w:rsidR="00A34932" w:rsidRPr="00A34932" w:rsidRDefault="00A34932" w:rsidP="00A34932">
      <w:pPr>
        <w:numPr>
          <w:ilvl w:val="0"/>
          <w:numId w:val="4"/>
        </w:numPr>
        <w:rPr>
          <w:sz w:val="24"/>
          <w:szCs w:val="24"/>
        </w:rPr>
      </w:pPr>
      <w:r w:rsidRPr="00A34932">
        <w:rPr>
          <w:b/>
          <w:bCs/>
          <w:i/>
          <w:iCs/>
          <w:sz w:val="24"/>
          <w:szCs w:val="24"/>
        </w:rPr>
        <w:t>smetání</w:t>
      </w:r>
      <w:r w:rsidRPr="00A34932">
        <w:rPr>
          <w:sz w:val="24"/>
          <w:szCs w:val="24"/>
        </w:rPr>
        <w:t> (konečky poohnutých uvolněných prstů kromě palce).</w:t>
      </w:r>
    </w:p>
    <w:p w:rsidR="00A34932" w:rsidRPr="00A34932" w:rsidRDefault="00A34932" w:rsidP="00A34932">
      <w:pPr>
        <w:rPr>
          <w:sz w:val="24"/>
          <w:szCs w:val="24"/>
        </w:rPr>
      </w:pPr>
      <w:r w:rsidRPr="00A34932">
        <w:rPr>
          <w:b/>
          <w:bCs/>
          <w:sz w:val="24"/>
          <w:szCs w:val="24"/>
        </w:rPr>
        <w:t>Do hloubky účinkující</w:t>
      </w:r>
      <w:r w:rsidRPr="00A34932">
        <w:rPr>
          <w:sz w:val="24"/>
          <w:szCs w:val="24"/>
        </w:rPr>
        <w:t> varianty tepání:</w:t>
      </w:r>
    </w:p>
    <w:p w:rsidR="00A34932" w:rsidRPr="00A34932" w:rsidRDefault="00A34932" w:rsidP="00A34932">
      <w:pPr>
        <w:numPr>
          <w:ilvl w:val="0"/>
          <w:numId w:val="5"/>
        </w:numPr>
        <w:rPr>
          <w:sz w:val="24"/>
          <w:szCs w:val="24"/>
        </w:rPr>
      </w:pPr>
      <w:r w:rsidRPr="00A34932">
        <w:rPr>
          <w:b/>
          <w:bCs/>
          <w:i/>
          <w:iCs/>
          <w:sz w:val="24"/>
          <w:szCs w:val="24"/>
        </w:rPr>
        <w:t>vějířovité tepání </w:t>
      </w:r>
      <w:r w:rsidRPr="00A34932">
        <w:rPr>
          <w:sz w:val="24"/>
          <w:szCs w:val="24"/>
        </w:rPr>
        <w:t>prsty roztaženy, pohyb vychází ze zápěstí,</w:t>
      </w:r>
    </w:p>
    <w:p w:rsidR="00A34932" w:rsidRPr="00A34932" w:rsidRDefault="00A34932" w:rsidP="00A34932">
      <w:pPr>
        <w:numPr>
          <w:ilvl w:val="0"/>
          <w:numId w:val="5"/>
        </w:numPr>
        <w:rPr>
          <w:sz w:val="24"/>
          <w:szCs w:val="24"/>
        </w:rPr>
      </w:pPr>
      <w:r w:rsidRPr="00A34932">
        <w:rPr>
          <w:b/>
          <w:bCs/>
          <w:i/>
          <w:iCs/>
          <w:sz w:val="24"/>
          <w:szCs w:val="24"/>
        </w:rPr>
        <w:t>sekání</w:t>
      </w:r>
      <w:r w:rsidRPr="00A34932">
        <w:rPr>
          <w:sz w:val="24"/>
          <w:szCs w:val="24"/>
        </w:rPr>
        <w:t> prsty u sebe, pohyb vychází z loketního skloubení.</w:t>
      </w:r>
    </w:p>
    <w:p w:rsidR="00A34932" w:rsidRPr="00A34932" w:rsidRDefault="00A34932" w:rsidP="00A34932">
      <w:pPr>
        <w:numPr>
          <w:ilvl w:val="0"/>
          <w:numId w:val="5"/>
        </w:numPr>
        <w:rPr>
          <w:sz w:val="24"/>
          <w:szCs w:val="24"/>
        </w:rPr>
      </w:pPr>
      <w:r w:rsidRPr="00A34932">
        <w:rPr>
          <w:b/>
          <w:bCs/>
          <w:i/>
          <w:iCs/>
          <w:sz w:val="24"/>
          <w:szCs w:val="24"/>
        </w:rPr>
        <w:t>pěstí</w:t>
      </w:r>
      <w:r w:rsidRPr="00A34932">
        <w:rPr>
          <w:sz w:val="24"/>
          <w:szCs w:val="24"/>
        </w:rPr>
        <w:t> malíkovou stranou.</w:t>
      </w:r>
    </w:p>
    <w:p w:rsidR="00A34932" w:rsidRPr="00B55A78" w:rsidRDefault="00A34932" w:rsidP="00A34932">
      <w:pPr>
        <w:rPr>
          <w:b/>
          <w:bCs/>
          <w:sz w:val="24"/>
          <w:szCs w:val="24"/>
          <w:u w:val="single"/>
        </w:rPr>
      </w:pPr>
      <w:r w:rsidRPr="00B55A78">
        <w:rPr>
          <w:b/>
          <w:bCs/>
          <w:sz w:val="24"/>
          <w:szCs w:val="24"/>
          <w:u w:val="single"/>
        </w:rPr>
        <w:t>V. Chvění</w:t>
      </w:r>
    </w:p>
    <w:p w:rsidR="00A34932" w:rsidRPr="00A34932" w:rsidRDefault="00A34932" w:rsidP="00A34932">
      <w:pPr>
        <w:rPr>
          <w:sz w:val="24"/>
          <w:szCs w:val="24"/>
        </w:rPr>
      </w:pPr>
      <w:r w:rsidRPr="00A34932">
        <w:rPr>
          <w:sz w:val="24"/>
          <w:szCs w:val="24"/>
        </w:rPr>
        <w:t>vyžaduje maximální uvolnění masírované partie. Rychlým kmitavým pohybem (vibrací) se prochvěje masírovaný sval či skupina svalů. Ruce jsou ve vidlici palec-ostatní prsty.</w:t>
      </w:r>
    </w:p>
    <w:p w:rsidR="00A34932" w:rsidRPr="00A34932" w:rsidRDefault="00A34932" w:rsidP="00A34932">
      <w:pPr>
        <w:rPr>
          <w:sz w:val="24"/>
          <w:szCs w:val="24"/>
        </w:rPr>
      </w:pPr>
      <w:r w:rsidRPr="00A34932">
        <w:rPr>
          <w:b/>
          <w:bCs/>
          <w:i/>
          <w:iCs/>
          <w:sz w:val="24"/>
          <w:szCs w:val="24"/>
        </w:rPr>
        <w:t>Vytřásání</w:t>
      </w:r>
      <w:r w:rsidRPr="00A34932">
        <w:rPr>
          <w:sz w:val="24"/>
          <w:szCs w:val="24"/>
        </w:rPr>
        <w:t> patří také do chvění. Vhodnou technikou provádíme např. vibraci celé končetiny (hlavně svalstva).</w:t>
      </w:r>
    </w:p>
    <w:p w:rsidR="00A34932" w:rsidRPr="00A34932" w:rsidRDefault="00A34932" w:rsidP="00A34932">
      <w:pPr>
        <w:rPr>
          <w:sz w:val="24"/>
          <w:szCs w:val="24"/>
        </w:rPr>
      </w:pPr>
      <w:r w:rsidRPr="00A34932">
        <w:rPr>
          <w:b/>
          <w:bCs/>
          <w:i/>
          <w:iCs/>
          <w:sz w:val="24"/>
          <w:szCs w:val="24"/>
        </w:rPr>
        <w:t>Rychlé válení</w:t>
      </w:r>
      <w:r w:rsidRPr="00A34932">
        <w:rPr>
          <w:sz w:val="24"/>
          <w:szCs w:val="24"/>
        </w:rPr>
        <w:t> (na rozdíl od pomalého válení uvedeného při hnětení) patří povahou také do chvění. Tlak rukou provádějících otáčivé pohyby podél dlouhé končetinové kosti je zde mírný, tempo svižné (např. válení dvouhlavého a současně trojhlavého svalu kolem pažní kosti). Ruce obdobně jako u pomalého válení.</w:t>
      </w:r>
    </w:p>
    <w:p w:rsidR="00A34932" w:rsidRPr="00B55A78" w:rsidRDefault="00A34932" w:rsidP="00A34932">
      <w:pPr>
        <w:rPr>
          <w:b/>
          <w:bCs/>
          <w:sz w:val="24"/>
          <w:szCs w:val="24"/>
          <w:u w:val="single"/>
        </w:rPr>
      </w:pPr>
      <w:r w:rsidRPr="00B55A78">
        <w:rPr>
          <w:b/>
          <w:bCs/>
          <w:sz w:val="24"/>
          <w:szCs w:val="24"/>
          <w:u w:val="single"/>
        </w:rPr>
        <w:t>VI. Pohyby v kloubech</w:t>
      </w:r>
    </w:p>
    <w:p w:rsidR="00A34932" w:rsidRPr="00A34932" w:rsidRDefault="00A34932" w:rsidP="00A34932">
      <w:pPr>
        <w:rPr>
          <w:sz w:val="24"/>
          <w:szCs w:val="24"/>
        </w:rPr>
      </w:pPr>
      <w:r w:rsidRPr="00A34932">
        <w:rPr>
          <w:sz w:val="24"/>
          <w:szCs w:val="24"/>
        </w:rPr>
        <w:t>Pohyby buď v jednotlivých kloubech, nebo ve více skloubeních najednou tzv. </w:t>
      </w:r>
      <w:proofErr w:type="spellStart"/>
      <w:r w:rsidRPr="00A34932">
        <w:rPr>
          <w:b/>
          <w:bCs/>
          <w:i/>
          <w:iCs/>
          <w:sz w:val="24"/>
          <w:szCs w:val="24"/>
        </w:rPr>
        <w:t>trojflexe</w:t>
      </w:r>
      <w:proofErr w:type="spellEnd"/>
      <w:r w:rsidRPr="00A34932">
        <w:rPr>
          <w:sz w:val="24"/>
          <w:szCs w:val="24"/>
        </w:rPr>
        <w:t> (např. doplní nebo horní končetina). Rovina pohybu je určena stavbou kloubu a fyziologickou pohyblivostí v něm. Rozsah pohybu a použitou sílu při opakování postupně zvyšujeme.</w:t>
      </w:r>
    </w:p>
    <w:p w:rsidR="00A34932" w:rsidRPr="00B55A78" w:rsidRDefault="00A34932" w:rsidP="00A34932">
      <w:pPr>
        <w:rPr>
          <w:b/>
          <w:bCs/>
          <w:sz w:val="24"/>
          <w:szCs w:val="24"/>
          <w:u w:val="single"/>
        </w:rPr>
      </w:pPr>
      <w:r w:rsidRPr="00B55A78">
        <w:rPr>
          <w:b/>
          <w:bCs/>
          <w:sz w:val="24"/>
          <w:szCs w:val="24"/>
          <w:u w:val="single"/>
        </w:rPr>
        <w:t>VII. Závěrečné tření</w:t>
      </w:r>
    </w:p>
    <w:p w:rsidR="00A34932" w:rsidRPr="00A34932" w:rsidRDefault="00A34932" w:rsidP="00A34932">
      <w:pPr>
        <w:rPr>
          <w:sz w:val="24"/>
          <w:szCs w:val="24"/>
        </w:rPr>
      </w:pPr>
      <w:r w:rsidRPr="00A34932">
        <w:rPr>
          <w:sz w:val="24"/>
          <w:szCs w:val="24"/>
        </w:rPr>
        <w:t xml:space="preserve">je jediná skupina, která se v systému hmatů opakuje, a to po provedení všech skupin v uvedeném pořadí. Končí se jím masáž kterékoliv </w:t>
      </w:r>
      <w:proofErr w:type="spellStart"/>
      <w:r w:rsidRPr="00A34932">
        <w:rPr>
          <w:sz w:val="24"/>
          <w:szCs w:val="24"/>
        </w:rPr>
        <w:t>odmasírované</w:t>
      </w:r>
      <w:proofErr w:type="spellEnd"/>
      <w:r w:rsidRPr="00A34932">
        <w:rPr>
          <w:sz w:val="24"/>
          <w:szCs w:val="24"/>
        </w:rPr>
        <w:t xml:space="preserve"> části těla.</w:t>
      </w:r>
    </w:p>
    <w:p w:rsidR="00D45BB4" w:rsidRPr="00A34932" w:rsidRDefault="00D45BB4">
      <w:pPr>
        <w:rPr>
          <w:sz w:val="24"/>
          <w:szCs w:val="24"/>
        </w:rPr>
      </w:pPr>
    </w:p>
    <w:sectPr w:rsidR="00D45BB4" w:rsidRPr="00A34932" w:rsidSect="00A349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7F42"/>
    <w:multiLevelType w:val="multilevel"/>
    <w:tmpl w:val="B076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3265F"/>
    <w:multiLevelType w:val="multilevel"/>
    <w:tmpl w:val="A494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64EAA"/>
    <w:multiLevelType w:val="multilevel"/>
    <w:tmpl w:val="3EAC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E7CCA"/>
    <w:multiLevelType w:val="multilevel"/>
    <w:tmpl w:val="5DD8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DA15CB"/>
    <w:multiLevelType w:val="multilevel"/>
    <w:tmpl w:val="79A2D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32"/>
    <w:rsid w:val="00A34932"/>
    <w:rsid w:val="00B55A78"/>
    <w:rsid w:val="00B857CD"/>
    <w:rsid w:val="00D45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3078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jjonak@sapss-plzen.cz</dc:creator>
  <cp:lastModifiedBy>jjonak@sapss-plzen.cz</cp:lastModifiedBy>
  <cp:revision>3</cp:revision>
  <dcterms:created xsi:type="dcterms:W3CDTF">2020-11-19T09:24:00Z</dcterms:created>
  <dcterms:modified xsi:type="dcterms:W3CDTF">2020-11-19T09:30:00Z</dcterms:modified>
</cp:coreProperties>
</file>